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00" w:rsidRDefault="00D83800" w:rsidP="00D8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440" cy="9718158"/>
            <wp:effectExtent l="19050" t="0" r="6160" b="0"/>
            <wp:docPr id="1" name="Рисунок 0" descr="самообсл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 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2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1ED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lastRenderedPageBreak/>
        <w:t xml:space="preserve">3.3. Заведующий </w:t>
      </w:r>
      <w:r w:rsidR="002F51ED">
        <w:rPr>
          <w:rFonts w:ascii="Times New Roman" w:hAnsi="Times New Roman" w:cs="Times New Roman"/>
          <w:sz w:val="24"/>
          <w:szCs w:val="24"/>
        </w:rPr>
        <w:t>ДОУ</w:t>
      </w:r>
      <w:r w:rsidRPr="0031398E">
        <w:rPr>
          <w:rFonts w:ascii="Times New Roman" w:hAnsi="Times New Roman" w:cs="Times New Roman"/>
          <w:sz w:val="24"/>
          <w:szCs w:val="24"/>
        </w:rPr>
        <w:t xml:space="preserve"> по решению педагогического совета издает приказ о порядке, сроках проведения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 xml:space="preserve"> и составе лиц по проведению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 xml:space="preserve"> (далее – рабочая группа).</w:t>
      </w:r>
    </w:p>
    <w:p w:rsidR="002F51ED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3.4. Председателем рабочей группы является заведующий </w:t>
      </w:r>
      <w:r w:rsidR="002F51ED">
        <w:rPr>
          <w:rFonts w:ascii="Times New Roman" w:hAnsi="Times New Roman" w:cs="Times New Roman"/>
          <w:sz w:val="24"/>
          <w:szCs w:val="24"/>
        </w:rPr>
        <w:t>ДОУ</w:t>
      </w:r>
      <w:r w:rsidRPr="0031398E">
        <w:rPr>
          <w:rFonts w:ascii="Times New Roman" w:hAnsi="Times New Roman" w:cs="Times New Roman"/>
          <w:sz w:val="24"/>
          <w:szCs w:val="24"/>
        </w:rPr>
        <w:t>.</w:t>
      </w:r>
    </w:p>
    <w:p w:rsidR="002F51ED" w:rsidRPr="002F51ED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98E">
        <w:rPr>
          <w:rFonts w:ascii="Times New Roman" w:hAnsi="Times New Roman" w:cs="Times New Roman"/>
          <w:sz w:val="24"/>
          <w:szCs w:val="24"/>
        </w:rPr>
        <w:t>3.5.</w:t>
      </w:r>
      <w:r w:rsidR="002F51ED">
        <w:rPr>
          <w:rFonts w:ascii="Times New Roman" w:hAnsi="Times New Roman" w:cs="Times New Roman"/>
          <w:sz w:val="24"/>
          <w:szCs w:val="24"/>
          <w:u w:val="single"/>
        </w:rPr>
        <w:t>В состав рабочей группы включаются:</w:t>
      </w:r>
    </w:p>
    <w:p w:rsidR="002F51ED" w:rsidRDefault="00C646B3" w:rsidP="0031398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</w:t>
      </w:r>
      <w:r w:rsidR="002F51ED" w:rsidRPr="002F51ED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2F51ED" w:rsidRDefault="00C646B3" w:rsidP="0031398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представители Педагогического совета ДОУ, имеющие высшую категорию;</w:t>
      </w:r>
    </w:p>
    <w:p w:rsidR="002F51ED" w:rsidRDefault="00C646B3" w:rsidP="0031398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представители коллегиальных органов управления </w:t>
      </w:r>
      <w:r w:rsidR="002F51ED" w:rsidRPr="002F51ED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C646B3" w:rsidRPr="002F51ED" w:rsidRDefault="00C646B3" w:rsidP="0031398E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представители первичной профсоюзной организации </w:t>
      </w:r>
      <w:r w:rsidR="002F51ED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>.</w:t>
      </w:r>
    </w:p>
    <w:p w:rsidR="00C646B3" w:rsidRPr="0031398E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3.6. При подготовке к проведению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2F51ED" w:rsidRDefault="00C646B3" w:rsidP="0031398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рассматривается и утверждается план проведения </w:t>
      </w:r>
      <w:proofErr w:type="spellStart"/>
      <w:r w:rsidRPr="002F51E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2F51ED" w:rsidRDefault="00C646B3" w:rsidP="0031398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за каждым членом рабочей группы закрепляются направления работы </w:t>
      </w:r>
      <w:r w:rsidR="002F51ED" w:rsidRPr="002F51ED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 xml:space="preserve">, подлежащие изучению в процессе </w:t>
      </w:r>
      <w:proofErr w:type="spellStart"/>
      <w:r w:rsidRPr="002F51E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2F51ED" w:rsidRDefault="00C646B3" w:rsidP="0031398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уточняются вопросы, подлежащие изучению и оценке в ходе проведения </w:t>
      </w:r>
      <w:proofErr w:type="spellStart"/>
      <w:r w:rsidRPr="002F51E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2F51ED" w:rsidRDefault="00C646B3" w:rsidP="0031398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Pr="002F51E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C646B3" w:rsidRPr="002F51ED" w:rsidRDefault="00C646B3" w:rsidP="0031398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назначаются ответственные лица за координацию работ по </w:t>
      </w:r>
      <w:proofErr w:type="spellStart"/>
      <w:r w:rsidRPr="002F51E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F51ED">
        <w:rPr>
          <w:rFonts w:ascii="Times New Roman" w:hAnsi="Times New Roman" w:cs="Times New Roman"/>
          <w:sz w:val="24"/>
          <w:szCs w:val="24"/>
        </w:rPr>
        <w:t xml:space="preserve"> и за свод и оформление результатов </w:t>
      </w:r>
      <w:proofErr w:type="spellStart"/>
      <w:r w:rsidRPr="002F51E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F51ED">
        <w:rPr>
          <w:rFonts w:ascii="Times New Roman" w:hAnsi="Times New Roman" w:cs="Times New Roman"/>
          <w:sz w:val="24"/>
          <w:szCs w:val="24"/>
        </w:rPr>
        <w:t>.</w:t>
      </w:r>
    </w:p>
    <w:p w:rsidR="002F51ED" w:rsidRPr="002F51ED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98E">
        <w:rPr>
          <w:rFonts w:ascii="Times New Roman" w:hAnsi="Times New Roman" w:cs="Times New Roman"/>
          <w:sz w:val="24"/>
          <w:szCs w:val="24"/>
        </w:rPr>
        <w:t>3.7.</w:t>
      </w:r>
      <w:r w:rsidR="002F51ED">
        <w:rPr>
          <w:rFonts w:ascii="Times New Roman" w:hAnsi="Times New Roman" w:cs="Times New Roman"/>
          <w:sz w:val="24"/>
          <w:szCs w:val="24"/>
          <w:u w:val="single"/>
        </w:rPr>
        <w:t xml:space="preserve">В план проведения </w:t>
      </w:r>
      <w:proofErr w:type="spellStart"/>
      <w:r w:rsidR="002F51ED">
        <w:rPr>
          <w:rFonts w:ascii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="002F51ED">
        <w:rPr>
          <w:rFonts w:ascii="Times New Roman" w:hAnsi="Times New Roman" w:cs="Times New Roman"/>
          <w:sz w:val="24"/>
          <w:szCs w:val="24"/>
          <w:u w:val="single"/>
        </w:rPr>
        <w:t xml:space="preserve"> ДОУ является:</w:t>
      </w:r>
    </w:p>
    <w:p w:rsidR="002F51ED" w:rsidRDefault="00C646B3" w:rsidP="0031398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проведение оценки образовательной деятельности, структуры управления </w:t>
      </w:r>
      <w:r w:rsidR="002F51ED" w:rsidRPr="002F51ED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>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 Положению об организации питания в ДОУ;</w:t>
      </w:r>
    </w:p>
    <w:p w:rsidR="00C646B3" w:rsidRPr="002F51ED" w:rsidRDefault="00C646B3" w:rsidP="0031398E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</w:t>
      </w:r>
      <w:r w:rsidR="002F51ED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 xml:space="preserve">, подлежащей </w:t>
      </w:r>
      <w:proofErr w:type="spellStart"/>
      <w:r w:rsidRPr="002F51E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F51ED">
        <w:rPr>
          <w:rFonts w:ascii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24998" w:rsidRPr="0031398E" w:rsidRDefault="00124998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B3" w:rsidRPr="002F51ED" w:rsidRDefault="00C646B3" w:rsidP="002F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ED">
        <w:rPr>
          <w:rFonts w:ascii="Times New Roman" w:hAnsi="Times New Roman" w:cs="Times New Roman"/>
          <w:b/>
          <w:sz w:val="24"/>
          <w:szCs w:val="24"/>
        </w:rPr>
        <w:t xml:space="preserve">4. Организация и проведение </w:t>
      </w:r>
      <w:proofErr w:type="spellStart"/>
      <w:r w:rsidRPr="002F51ED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2F51ED" w:rsidRDefault="002F51ED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1ED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4.1. Организация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 xml:space="preserve"> в </w:t>
      </w:r>
      <w:r w:rsidR="002F51ED">
        <w:rPr>
          <w:rFonts w:ascii="Times New Roman" w:hAnsi="Times New Roman" w:cs="Times New Roman"/>
          <w:sz w:val="24"/>
          <w:szCs w:val="24"/>
        </w:rPr>
        <w:t>ДОУ</w:t>
      </w:r>
      <w:r w:rsidRPr="0031398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планом по его проведению, который принимается решением рабочей группы.</w:t>
      </w:r>
    </w:p>
    <w:p w:rsidR="002F51ED" w:rsidRPr="002F51ED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98E">
        <w:rPr>
          <w:rFonts w:ascii="Times New Roman" w:hAnsi="Times New Roman" w:cs="Times New Roman"/>
          <w:sz w:val="24"/>
          <w:szCs w:val="24"/>
        </w:rPr>
        <w:t>4.2.</w:t>
      </w:r>
      <w:r w:rsidR="002F51ED">
        <w:rPr>
          <w:rFonts w:ascii="Times New Roman" w:hAnsi="Times New Roman" w:cs="Times New Roman"/>
          <w:sz w:val="24"/>
          <w:szCs w:val="24"/>
          <w:u w:val="single"/>
        </w:rPr>
        <w:t>При проведении оценки образовательной деятельности:</w:t>
      </w:r>
    </w:p>
    <w:p w:rsidR="002F51E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дается развернутая характеристика и оценка включенных в план </w:t>
      </w:r>
      <w:proofErr w:type="spellStart"/>
      <w:r w:rsidRPr="002F51E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F51ED">
        <w:rPr>
          <w:rFonts w:ascii="Times New Roman" w:hAnsi="Times New Roman" w:cs="Times New Roman"/>
          <w:sz w:val="24"/>
          <w:szCs w:val="24"/>
        </w:rPr>
        <w:t xml:space="preserve"> направлений и вопросов;</w:t>
      </w:r>
    </w:p>
    <w:p w:rsidR="002F51E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2F51E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представляется информация о наличии правоустанавливающих документов (лицензия на </w:t>
      </w:r>
      <w:proofErr w:type="gramStart"/>
      <w:r w:rsidRPr="002F51ED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F51E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 овнесении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2F51ED" w:rsidRPr="002F51ED" w:rsidRDefault="002F51ED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1ED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представляется информация о документации ДОУ:</w:t>
      </w:r>
    </w:p>
    <w:p w:rsidR="002F51ED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номенклатура дел дошкольного образовательного учреждения;</w:t>
      </w:r>
    </w:p>
    <w:p w:rsidR="002F51ED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основные федеральные, региональные и муниципальные нормативно-правовые акты, регламентирующие работу </w:t>
      </w:r>
      <w:r w:rsidR="002F51ED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2F51ED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личные дела воспитанников детского сада, книги движения;</w:t>
      </w:r>
    </w:p>
    <w:p w:rsidR="002F51ED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программа развития дошкольного образовательного учреждения;</w:t>
      </w:r>
    </w:p>
    <w:p w:rsidR="002F51ED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образовательные программы и их соответствие ФГОС </w:t>
      </w:r>
      <w:proofErr w:type="gramStart"/>
      <w:r w:rsidRPr="002F51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2F51ED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2F51ED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>, разработанный согласно принятому Положению об индивидуальном учебном плане в ДОУ;</w:t>
      </w:r>
    </w:p>
    <w:p w:rsidR="002F51ED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годовой план работы </w:t>
      </w:r>
      <w:r w:rsidR="002F51ED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740DAA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1ED">
        <w:rPr>
          <w:rFonts w:ascii="Times New Roman" w:hAnsi="Times New Roman" w:cs="Times New Roman"/>
          <w:sz w:val="24"/>
          <w:szCs w:val="24"/>
        </w:rPr>
        <w:t>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</w:t>
      </w:r>
      <w:r w:rsidRPr="00740DAA">
        <w:rPr>
          <w:rFonts w:ascii="Times New Roman" w:hAnsi="Times New Roman" w:cs="Times New Roman"/>
          <w:sz w:val="24"/>
          <w:szCs w:val="24"/>
        </w:rPr>
        <w:t>Положения о рабочей программе педагога ДОУ</w:t>
      </w:r>
      <w:r w:rsidRPr="002F51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40DAA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журналы учёта занятий по дополнительному образованию, планы работы кружков, секций и студий;</w:t>
      </w:r>
    </w:p>
    <w:p w:rsidR="00740DAA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расписание занятий и режим дня;</w:t>
      </w:r>
    </w:p>
    <w:p w:rsidR="00740DAA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ежегодный публичный доклад заведующего детским садом;</w:t>
      </w:r>
    </w:p>
    <w:p w:rsidR="00740DAA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акты готовности </w:t>
      </w:r>
      <w:r w:rsidR="00740DAA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 xml:space="preserve">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</w:p>
    <w:p w:rsidR="00740DAA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документы, регламентирующие предоставление платных образовательных услуг;</w:t>
      </w:r>
    </w:p>
    <w:p w:rsidR="002F51ED" w:rsidRPr="002F51ED" w:rsidRDefault="00C646B3" w:rsidP="002F51E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договоры </w:t>
      </w:r>
      <w:r w:rsidR="00740DAA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воспитанников.</w:t>
      </w:r>
    </w:p>
    <w:p w:rsidR="002F51ED" w:rsidRDefault="002F51ED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  <w:u w:val="single"/>
        </w:rPr>
        <w:t>представляется информация о документации ДОУ</w:t>
      </w:r>
      <w:r>
        <w:rPr>
          <w:rFonts w:ascii="Times New Roman" w:hAnsi="Times New Roman" w:cs="Times New Roman"/>
          <w:sz w:val="24"/>
          <w:szCs w:val="24"/>
          <w:u w:val="single"/>
        </w:rPr>
        <w:t>, касающейся трудовых отношений</w:t>
      </w:r>
      <w:r w:rsidRPr="002F51E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личные дела сотрудников, трудовые и медицинские книжки, книги движения трудовых и медицинских книжек;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приказы по кадрам, книга регистрации приказов по кадрам;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трудовые договоры (контракты) с сотрудниками и дополнительные соглашения к трудовым договорам;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должностные инструкции работников детского сада, соответствие </w:t>
      </w:r>
      <w:proofErr w:type="spellStart"/>
      <w:r w:rsidRPr="002F51ED">
        <w:rPr>
          <w:rFonts w:ascii="Times New Roman" w:hAnsi="Times New Roman" w:cs="Times New Roman"/>
          <w:sz w:val="24"/>
          <w:szCs w:val="24"/>
        </w:rPr>
        <w:t>Профстандартам</w:t>
      </w:r>
      <w:proofErr w:type="spellEnd"/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работников </w:t>
      </w:r>
      <w:r w:rsidR="00740DAA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>;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Режим работы детского сада;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Штатное расписание;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Журнал трехступенчатого контроля за состоянием охраны труда;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Журналы проведения вводного, первичного на рабочем месте и целевого инструктажей.</w:t>
      </w:r>
    </w:p>
    <w:p w:rsidR="00740DAA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 xml:space="preserve">Журналы регистрации несчастных случаев с обучающимися и сотрудниками </w:t>
      </w:r>
      <w:r w:rsidR="00740DAA">
        <w:rPr>
          <w:rFonts w:ascii="Times New Roman" w:hAnsi="Times New Roman" w:cs="Times New Roman"/>
          <w:sz w:val="24"/>
          <w:szCs w:val="24"/>
        </w:rPr>
        <w:t>ДОУ</w:t>
      </w:r>
      <w:r w:rsidRPr="002F51ED">
        <w:rPr>
          <w:rFonts w:ascii="Times New Roman" w:hAnsi="Times New Roman" w:cs="Times New Roman"/>
          <w:sz w:val="24"/>
          <w:szCs w:val="24"/>
        </w:rPr>
        <w:t>.</w:t>
      </w:r>
    </w:p>
    <w:p w:rsidR="00C646B3" w:rsidRPr="002F51ED" w:rsidRDefault="00C646B3" w:rsidP="00740DAA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ED">
        <w:rPr>
          <w:rFonts w:ascii="Times New Roman" w:hAnsi="Times New Roman" w:cs="Times New Roman"/>
          <w:sz w:val="24"/>
          <w:szCs w:val="24"/>
        </w:rPr>
        <w:t>Коллективный договор.</w:t>
      </w:r>
    </w:p>
    <w:p w:rsidR="00CF7A8D" w:rsidRPr="00CF7A8D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98E">
        <w:rPr>
          <w:rFonts w:ascii="Times New Roman" w:hAnsi="Times New Roman" w:cs="Times New Roman"/>
          <w:sz w:val="24"/>
          <w:szCs w:val="24"/>
        </w:rPr>
        <w:t>4.3.</w:t>
      </w:r>
      <w:r w:rsidR="00CF7A8D">
        <w:rPr>
          <w:rFonts w:ascii="Times New Roman" w:hAnsi="Times New Roman" w:cs="Times New Roman"/>
          <w:sz w:val="24"/>
          <w:szCs w:val="24"/>
          <w:u w:val="single"/>
        </w:rPr>
        <w:t>При проведении оценки системы управления ДОУ:</w:t>
      </w:r>
    </w:p>
    <w:p w:rsidR="00CF7A8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 xml:space="preserve">дается характеристика сложившейся в </w:t>
      </w:r>
      <w:r w:rsidR="00CF7A8D" w:rsidRPr="00CF7A8D">
        <w:rPr>
          <w:rFonts w:ascii="Times New Roman" w:hAnsi="Times New Roman" w:cs="Times New Roman"/>
          <w:sz w:val="24"/>
          <w:szCs w:val="24"/>
        </w:rPr>
        <w:t>ДОУ</w:t>
      </w:r>
      <w:r w:rsidRPr="00CF7A8D">
        <w:rPr>
          <w:rFonts w:ascii="Times New Roman" w:hAnsi="Times New Roman" w:cs="Times New Roman"/>
          <w:sz w:val="24"/>
          <w:szCs w:val="24"/>
        </w:rPr>
        <w:t xml:space="preserve">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CF7A8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lastRenderedPageBreak/>
        <w:t xml:space="preserve">дается оценка результативности и эффективности действующей в </w:t>
      </w:r>
      <w:r w:rsidR="00CF7A8D" w:rsidRPr="00CF7A8D">
        <w:rPr>
          <w:rFonts w:ascii="Times New Roman" w:hAnsi="Times New Roman" w:cs="Times New Roman"/>
          <w:sz w:val="24"/>
          <w:szCs w:val="24"/>
        </w:rPr>
        <w:t>ДОУ</w:t>
      </w:r>
      <w:r w:rsidRPr="00CF7A8D">
        <w:rPr>
          <w:rFonts w:ascii="Times New Roman" w:hAnsi="Times New Roman" w:cs="Times New Roman"/>
          <w:sz w:val="24"/>
          <w:szCs w:val="24"/>
        </w:rPr>
        <w:t xml:space="preserve">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</w:t>
      </w:r>
      <w:r w:rsidR="00CF7A8D">
        <w:rPr>
          <w:rFonts w:ascii="Times New Roman" w:hAnsi="Times New Roman" w:cs="Times New Roman"/>
          <w:sz w:val="24"/>
          <w:szCs w:val="24"/>
        </w:rPr>
        <w:t>и);</w:t>
      </w:r>
    </w:p>
    <w:p w:rsidR="00CF7A8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>дается оценка обеспечения координации деятельности педагогической, медицинской и психологической работы в детском саду;</w:t>
      </w:r>
    </w:p>
    <w:p w:rsidR="00CF7A8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 xml:space="preserve">даётся оценка обеспечения координации деятельности педагогической, медицинской и психологической работы в </w:t>
      </w:r>
      <w:r w:rsidR="00CF7A8D" w:rsidRPr="00CF7A8D">
        <w:rPr>
          <w:rFonts w:ascii="Times New Roman" w:hAnsi="Times New Roman" w:cs="Times New Roman"/>
          <w:sz w:val="24"/>
          <w:szCs w:val="24"/>
        </w:rPr>
        <w:t>ДОУ</w:t>
      </w:r>
      <w:r w:rsidRPr="00CF7A8D">
        <w:rPr>
          <w:rFonts w:ascii="Times New Roman" w:hAnsi="Times New Roman" w:cs="Times New Roman"/>
          <w:sz w:val="24"/>
          <w:szCs w:val="24"/>
        </w:rPr>
        <w:t>, проводящейся согласно Положению о социально-психологической службе ДОУ;</w:t>
      </w:r>
    </w:p>
    <w:p w:rsidR="00CF7A8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 xml:space="preserve">дается оценка социальной работы </w:t>
      </w:r>
      <w:r w:rsidR="00CF7A8D" w:rsidRPr="00CF7A8D">
        <w:rPr>
          <w:rFonts w:ascii="Times New Roman" w:hAnsi="Times New Roman" w:cs="Times New Roman"/>
          <w:sz w:val="24"/>
          <w:szCs w:val="24"/>
        </w:rPr>
        <w:t>ДОУ</w:t>
      </w:r>
      <w:r w:rsidRPr="00CF7A8D">
        <w:rPr>
          <w:rFonts w:ascii="Times New Roman" w:hAnsi="Times New Roman" w:cs="Times New Roman"/>
          <w:sz w:val="24"/>
          <w:szCs w:val="24"/>
        </w:rPr>
        <w:t xml:space="preserve"> (работа педагога-психолога, социального педагога);</w:t>
      </w:r>
    </w:p>
    <w:p w:rsidR="00CF7A8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>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C646B3" w:rsidRPr="00CF7A8D" w:rsidRDefault="00C646B3" w:rsidP="0031398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CF7A8D" w:rsidRPr="00CF7A8D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98E">
        <w:rPr>
          <w:rFonts w:ascii="Times New Roman" w:hAnsi="Times New Roman" w:cs="Times New Roman"/>
          <w:sz w:val="24"/>
          <w:szCs w:val="24"/>
        </w:rPr>
        <w:t>4.4.</w:t>
      </w:r>
      <w:r w:rsidR="00CF7A8D">
        <w:rPr>
          <w:rFonts w:ascii="Times New Roman" w:hAnsi="Times New Roman" w:cs="Times New Roman"/>
          <w:sz w:val="24"/>
          <w:szCs w:val="24"/>
          <w:u w:val="single"/>
        </w:rPr>
        <w:t xml:space="preserve">При проведении оценки содержания и качества подготовки </w:t>
      </w:r>
      <w:proofErr w:type="gramStart"/>
      <w:r w:rsidR="00CF7A8D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="00CF7A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F7A8D" w:rsidRDefault="00C646B3" w:rsidP="0031398E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>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</w:t>
      </w:r>
    </w:p>
    <w:p w:rsidR="00CF7A8D" w:rsidRDefault="00C646B3" w:rsidP="0031398E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реализуемого в соответствии с Положением о дополнительном образовании в ДОУ;</w:t>
      </w:r>
    </w:p>
    <w:p w:rsidR="00CF7A8D" w:rsidRDefault="00C646B3" w:rsidP="0031398E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 xml:space="preserve">проводится анализ работы по изучению мнения участников образовательных отношений о деятельности </w:t>
      </w:r>
      <w:r w:rsidR="00CF7A8D" w:rsidRPr="00CF7A8D">
        <w:rPr>
          <w:rFonts w:ascii="Times New Roman" w:hAnsi="Times New Roman" w:cs="Times New Roman"/>
          <w:sz w:val="24"/>
          <w:szCs w:val="24"/>
        </w:rPr>
        <w:t>ДОУ</w:t>
      </w:r>
      <w:r w:rsidRPr="00CF7A8D">
        <w:rPr>
          <w:rFonts w:ascii="Times New Roman" w:hAnsi="Times New Roman" w:cs="Times New Roman"/>
          <w:sz w:val="24"/>
          <w:szCs w:val="24"/>
        </w:rPr>
        <w:t>;</w:t>
      </w:r>
    </w:p>
    <w:p w:rsidR="00C646B3" w:rsidRPr="00CF7A8D" w:rsidRDefault="00C646B3" w:rsidP="0031398E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8D">
        <w:rPr>
          <w:rFonts w:ascii="Times New Roman" w:hAnsi="Times New Roman" w:cs="Times New Roman"/>
          <w:sz w:val="24"/>
          <w:szCs w:val="24"/>
        </w:rPr>
        <w:t>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CF7A8D" w:rsidRPr="00CF7A8D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98E">
        <w:rPr>
          <w:rFonts w:ascii="Times New Roman" w:hAnsi="Times New Roman" w:cs="Times New Roman"/>
          <w:sz w:val="24"/>
          <w:szCs w:val="24"/>
        </w:rPr>
        <w:t>4.5. </w:t>
      </w:r>
      <w:r w:rsidR="00CF7A8D">
        <w:rPr>
          <w:rFonts w:ascii="Times New Roman" w:hAnsi="Times New Roman" w:cs="Times New Roman"/>
          <w:sz w:val="24"/>
          <w:szCs w:val="24"/>
          <w:u w:val="single"/>
        </w:rPr>
        <w:t>При про</w:t>
      </w:r>
      <w:r w:rsidR="00A419EE">
        <w:rPr>
          <w:rFonts w:ascii="Times New Roman" w:hAnsi="Times New Roman" w:cs="Times New Roman"/>
          <w:sz w:val="24"/>
          <w:szCs w:val="24"/>
          <w:u w:val="single"/>
        </w:rPr>
        <w:t>ведении оценки организации образовательной деятельности анализируются и оцениваются:</w:t>
      </w:r>
    </w:p>
    <w:p w:rsidR="00A419EE" w:rsidRDefault="00C646B3" w:rsidP="0031398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EE">
        <w:rPr>
          <w:rFonts w:ascii="Times New Roman" w:hAnsi="Times New Roman" w:cs="Times New Roman"/>
          <w:sz w:val="24"/>
          <w:szCs w:val="24"/>
        </w:rPr>
        <w:t>учебный план, его структура, характеристика и выполнение;</w:t>
      </w:r>
    </w:p>
    <w:p w:rsidR="00A419EE" w:rsidRDefault="00C646B3" w:rsidP="0031398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EE">
        <w:rPr>
          <w:rFonts w:ascii="Times New Roman" w:hAnsi="Times New Roman" w:cs="Times New Roman"/>
          <w:sz w:val="24"/>
          <w:szCs w:val="24"/>
        </w:rPr>
        <w:t>анализ нагрузки воспитанников;</w:t>
      </w:r>
    </w:p>
    <w:p w:rsidR="00A419EE" w:rsidRDefault="00C646B3" w:rsidP="0031398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EE">
        <w:rPr>
          <w:rFonts w:ascii="Times New Roman" w:hAnsi="Times New Roman" w:cs="Times New Roman"/>
          <w:sz w:val="24"/>
          <w:szCs w:val="24"/>
        </w:rPr>
        <w:t xml:space="preserve">анализ форм работы с </w:t>
      </w:r>
      <w:proofErr w:type="gramStart"/>
      <w:r w:rsidRPr="00A419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19EE">
        <w:rPr>
          <w:rFonts w:ascii="Times New Roman" w:hAnsi="Times New Roman" w:cs="Times New Roman"/>
          <w:sz w:val="24"/>
          <w:szCs w:val="24"/>
        </w:rPr>
        <w:t>, имеющими особые образовательные потребности;</w:t>
      </w:r>
    </w:p>
    <w:p w:rsidR="00A419EE" w:rsidRDefault="00C646B3" w:rsidP="0031398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EE">
        <w:rPr>
          <w:rFonts w:ascii="Times New Roman" w:hAnsi="Times New Roman" w:cs="Times New Roman"/>
          <w:sz w:val="24"/>
          <w:szCs w:val="24"/>
        </w:rPr>
        <w:t>сведения о наполняемости групп;</w:t>
      </w:r>
    </w:p>
    <w:p w:rsidR="00A419EE" w:rsidRDefault="00C646B3" w:rsidP="0031398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E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A419EE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A419EE">
        <w:rPr>
          <w:rFonts w:ascii="Times New Roman" w:hAnsi="Times New Roman" w:cs="Times New Roman"/>
          <w:sz w:val="24"/>
          <w:szCs w:val="24"/>
        </w:rPr>
        <w:t xml:space="preserve"> специального (коррекционного) обучения;</w:t>
      </w:r>
    </w:p>
    <w:p w:rsidR="00C646B3" w:rsidRPr="00A419EE" w:rsidRDefault="00C646B3" w:rsidP="0031398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EE">
        <w:rPr>
          <w:rFonts w:ascii="Times New Roman" w:hAnsi="Times New Roman" w:cs="Times New Roman"/>
          <w:sz w:val="24"/>
          <w:szCs w:val="24"/>
        </w:rPr>
        <w:t>иные показатели.</w:t>
      </w:r>
    </w:p>
    <w:p w:rsidR="009B2CBC" w:rsidRP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98E">
        <w:rPr>
          <w:rFonts w:ascii="Times New Roman" w:hAnsi="Times New Roman" w:cs="Times New Roman"/>
          <w:sz w:val="24"/>
          <w:szCs w:val="24"/>
        </w:rPr>
        <w:t>4.6. </w:t>
      </w:r>
      <w:r w:rsidR="009B2CBC">
        <w:rPr>
          <w:rFonts w:ascii="Times New Roman" w:hAnsi="Times New Roman" w:cs="Times New Roman"/>
          <w:sz w:val="24"/>
          <w:szCs w:val="24"/>
          <w:u w:val="single"/>
        </w:rPr>
        <w:t>При проведении оценки качества кадрового обеспечения анализируется и оценивается:</w:t>
      </w:r>
    </w:p>
    <w:p w:rsidR="009B2CBC" w:rsidRDefault="00C646B3" w:rsidP="0031398E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 xml:space="preserve">профессиональный уровень кадров </w:t>
      </w:r>
      <w:r w:rsidR="009B2CBC" w:rsidRPr="009B2CBC">
        <w:rPr>
          <w:rFonts w:ascii="Times New Roman" w:hAnsi="Times New Roman" w:cs="Times New Roman"/>
          <w:sz w:val="24"/>
          <w:szCs w:val="24"/>
        </w:rPr>
        <w:t>ДОУ</w:t>
      </w:r>
      <w:r w:rsidRPr="009B2CBC">
        <w:rPr>
          <w:rFonts w:ascii="Times New Roman" w:hAnsi="Times New Roman" w:cs="Times New Roman"/>
          <w:sz w:val="24"/>
          <w:szCs w:val="24"/>
        </w:rPr>
        <w:t>;</w:t>
      </w:r>
    </w:p>
    <w:p w:rsidR="009B2CBC" w:rsidRDefault="00C646B3" w:rsidP="0031398E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9B2CBC" w:rsidRDefault="00C646B3" w:rsidP="0031398E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количество педагогов с высшей, первой квалификационное категорией и без категории;</w:t>
      </w:r>
    </w:p>
    <w:p w:rsidR="009B2CBC" w:rsidRDefault="00C646B3" w:rsidP="0031398E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количество педагогов, имеющих звания;</w:t>
      </w:r>
    </w:p>
    <w:p w:rsidR="009B2CBC" w:rsidRDefault="00C646B3" w:rsidP="0031398E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 xml:space="preserve">укомплектованность </w:t>
      </w:r>
      <w:r w:rsidR="009B2CBC" w:rsidRPr="009B2CBC">
        <w:rPr>
          <w:rFonts w:ascii="Times New Roman" w:hAnsi="Times New Roman" w:cs="Times New Roman"/>
          <w:sz w:val="24"/>
          <w:szCs w:val="24"/>
        </w:rPr>
        <w:t>ДОУ</w:t>
      </w:r>
      <w:r w:rsidRPr="009B2CBC">
        <w:rPr>
          <w:rFonts w:ascii="Times New Roman" w:hAnsi="Times New Roman" w:cs="Times New Roman"/>
          <w:sz w:val="24"/>
          <w:szCs w:val="24"/>
        </w:rPr>
        <w:t xml:space="preserve"> кадрами;</w:t>
      </w:r>
    </w:p>
    <w:p w:rsidR="009B2CBC" w:rsidRDefault="00C646B3" w:rsidP="0031398E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lastRenderedPageBreak/>
        <w:t xml:space="preserve">система работы по аттестации педагогических кадров, осуществляемая согласно принятому Положению об аттестации педагогических работников ДОУ, по повышению квалификации и переподготовке педагогических работников </w:t>
      </w:r>
      <w:r w:rsidR="009B2CBC" w:rsidRPr="009B2CBC">
        <w:rPr>
          <w:rFonts w:ascii="Times New Roman" w:hAnsi="Times New Roman" w:cs="Times New Roman"/>
          <w:sz w:val="24"/>
          <w:szCs w:val="24"/>
        </w:rPr>
        <w:t>–</w:t>
      </w:r>
      <w:r w:rsidRPr="009B2CBC">
        <w:rPr>
          <w:rFonts w:ascii="Times New Roman" w:hAnsi="Times New Roman" w:cs="Times New Roman"/>
          <w:sz w:val="24"/>
          <w:szCs w:val="24"/>
        </w:rPr>
        <w:t xml:space="preserve"> согласно утвержденному Положению о повышении квалификации работников ДОУ и ее результативность;</w:t>
      </w:r>
    </w:p>
    <w:p w:rsidR="00C646B3" w:rsidRPr="009B2CBC" w:rsidRDefault="00C646B3" w:rsidP="0031398E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возрастной состав педагогических работников.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>4.7. </w:t>
      </w:r>
      <w:r w:rsidR="009B2CBC">
        <w:rPr>
          <w:rFonts w:ascii="Times New Roman" w:hAnsi="Times New Roman" w:cs="Times New Roman"/>
          <w:sz w:val="24"/>
          <w:szCs w:val="24"/>
          <w:u w:val="single"/>
        </w:rPr>
        <w:t>При проведении оценки качества учебно-методического обеспечения анализируется и оценивается:</w:t>
      </w:r>
    </w:p>
    <w:p w:rsidR="009B2CBC" w:rsidRDefault="00C646B3" w:rsidP="0031398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 xml:space="preserve">система и формы организации методической работы </w:t>
      </w:r>
      <w:r w:rsidR="009B2CBC" w:rsidRPr="009B2CBC">
        <w:rPr>
          <w:rFonts w:ascii="Times New Roman" w:hAnsi="Times New Roman" w:cs="Times New Roman"/>
          <w:sz w:val="24"/>
          <w:szCs w:val="24"/>
        </w:rPr>
        <w:t>ДОУ</w:t>
      </w:r>
      <w:r w:rsidRPr="009B2CBC">
        <w:rPr>
          <w:rFonts w:ascii="Times New Roman" w:hAnsi="Times New Roman" w:cs="Times New Roman"/>
          <w:sz w:val="24"/>
          <w:szCs w:val="24"/>
        </w:rPr>
        <w:t>;</w:t>
      </w:r>
    </w:p>
    <w:p w:rsidR="009B2CBC" w:rsidRDefault="00C646B3" w:rsidP="0031398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содержание экспериментальной и инновационной деятельности;</w:t>
      </w:r>
    </w:p>
    <w:p w:rsidR="009B2CBC" w:rsidRDefault="00C646B3" w:rsidP="0031398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использование и совершенствование образовательных технологий, в т. ч. дистанционных;</w:t>
      </w:r>
    </w:p>
    <w:p w:rsidR="00C646B3" w:rsidRPr="009B2CBC" w:rsidRDefault="00C646B3" w:rsidP="0031398E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результаты работы по обобщению и распространению передового педагогического опыта.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>4.8.</w:t>
      </w:r>
      <w:r w:rsidR="009B2CBC">
        <w:rPr>
          <w:rFonts w:ascii="Times New Roman" w:hAnsi="Times New Roman" w:cs="Times New Roman"/>
          <w:sz w:val="24"/>
          <w:szCs w:val="24"/>
          <w:u w:val="single"/>
        </w:rPr>
        <w:t>При проведении оценки качества библиотечно-информационного обеспечения анализируется и оценивается:</w:t>
      </w:r>
    </w:p>
    <w:p w:rsidR="009B2CBC" w:rsidRDefault="00C646B3" w:rsidP="0031398E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обеспеченность ДОУ учебно-методической и художественной литературой;</w:t>
      </w:r>
    </w:p>
    <w:p w:rsidR="009B2CBC" w:rsidRDefault="00C646B3" w:rsidP="0031398E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общее количество единиц хранения фонда библиотеки, обновление фонда;</w:t>
      </w:r>
    </w:p>
    <w:p w:rsidR="009B2CBC" w:rsidRDefault="00C646B3" w:rsidP="0031398E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наличие канала доступа в сеть Интернет, сайт, электронная почта;</w:t>
      </w:r>
    </w:p>
    <w:p w:rsidR="00C646B3" w:rsidRPr="009B2CBC" w:rsidRDefault="00C646B3" w:rsidP="0031398E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оформление информационных стендов.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>4.9.</w:t>
      </w:r>
      <w:r w:rsidR="009B2CBC">
        <w:rPr>
          <w:rFonts w:ascii="Times New Roman" w:hAnsi="Times New Roman" w:cs="Times New Roman"/>
          <w:sz w:val="24"/>
          <w:szCs w:val="24"/>
          <w:u w:val="single"/>
        </w:rPr>
        <w:t>При проведении оценки качества материально-технической базы анализируется и оценивается:</w:t>
      </w:r>
    </w:p>
    <w:p w:rsidR="009B2CBC" w:rsidRDefault="00C646B3" w:rsidP="0031398E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 xml:space="preserve">состояние и использование материально-технической </w:t>
      </w:r>
      <w:proofErr w:type="gramStart"/>
      <w:r w:rsidRPr="009B2CBC">
        <w:rPr>
          <w:rFonts w:ascii="Times New Roman" w:hAnsi="Times New Roman" w:cs="Times New Roman"/>
          <w:sz w:val="24"/>
          <w:szCs w:val="24"/>
        </w:rPr>
        <w:t>базы</w:t>
      </w:r>
      <w:proofErr w:type="gramEnd"/>
      <w:r w:rsidRPr="009B2CBC">
        <w:rPr>
          <w:rFonts w:ascii="Times New Roman" w:hAnsi="Times New Roman" w:cs="Times New Roman"/>
          <w:sz w:val="24"/>
          <w:szCs w:val="24"/>
        </w:rPr>
        <w:t xml:space="preserve">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9B2CBC" w:rsidRDefault="00C646B3" w:rsidP="0031398E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C646B3" w:rsidRPr="009B2CBC" w:rsidRDefault="00C646B3" w:rsidP="0031398E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состояние территории детского сада (состояние ограждения и освещение участка, наличие и состояние необходимых знаков дорожного движения и др.).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>4.10.</w:t>
      </w:r>
      <w:r w:rsidR="009B2CBC">
        <w:rPr>
          <w:rFonts w:ascii="Times New Roman" w:hAnsi="Times New Roman" w:cs="Times New Roman"/>
          <w:sz w:val="24"/>
          <w:szCs w:val="24"/>
          <w:u w:val="single"/>
        </w:rPr>
        <w:t>При оценке качества медицинского обеспечения ДОУ, системы охраны здоровья воспитанников анализируется и оценивается:</w:t>
      </w:r>
    </w:p>
    <w:p w:rsidR="009B2CBC" w:rsidRDefault="00C646B3" w:rsidP="0031398E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медицинское обслуживание, условия для оздоровительной работы;</w:t>
      </w:r>
    </w:p>
    <w:p w:rsidR="009B2CBC" w:rsidRDefault="00C646B3" w:rsidP="0031398E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9B2CBC" w:rsidRDefault="00C646B3" w:rsidP="0031398E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 xml:space="preserve">регулярность прохождения сотрудниками </w:t>
      </w:r>
      <w:r w:rsidR="009B2CBC" w:rsidRPr="009B2CBC">
        <w:rPr>
          <w:rFonts w:ascii="Times New Roman" w:hAnsi="Times New Roman" w:cs="Times New Roman"/>
          <w:sz w:val="24"/>
          <w:szCs w:val="24"/>
        </w:rPr>
        <w:t>ДОУ</w:t>
      </w:r>
      <w:r w:rsidRPr="009B2CBC">
        <w:rPr>
          <w:rFonts w:ascii="Times New Roman" w:hAnsi="Times New Roman" w:cs="Times New Roman"/>
          <w:sz w:val="24"/>
          <w:szCs w:val="24"/>
        </w:rPr>
        <w:t xml:space="preserve"> медицинских осмотров;</w:t>
      </w:r>
    </w:p>
    <w:p w:rsidR="009B2CBC" w:rsidRDefault="00C646B3" w:rsidP="0031398E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анализ заболеваемости воспитанников;</w:t>
      </w:r>
    </w:p>
    <w:p w:rsidR="009B2CBC" w:rsidRDefault="00C646B3" w:rsidP="0031398E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сведения о случаях травматизма и пищевых отравлений среди воспитанников;</w:t>
      </w:r>
    </w:p>
    <w:p w:rsidR="009B2CBC" w:rsidRDefault="00C646B3" w:rsidP="0031398E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сбалансированность расписания занятий с точки зрения соблюдения санитарных норм;</w:t>
      </w:r>
    </w:p>
    <w:p w:rsidR="009B2CBC" w:rsidRDefault="00C646B3" w:rsidP="0031398E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соблюдение санитарно-гигиенического режима в помещениях детского сада;</w:t>
      </w:r>
    </w:p>
    <w:p w:rsidR="00C646B3" w:rsidRPr="009B2CBC" w:rsidRDefault="00C646B3" w:rsidP="0031398E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анализ оздоровительной работы с детьми.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>4.11.</w:t>
      </w:r>
      <w:r w:rsidR="009B2CBC">
        <w:rPr>
          <w:rFonts w:ascii="Times New Roman" w:hAnsi="Times New Roman" w:cs="Times New Roman"/>
          <w:sz w:val="24"/>
          <w:szCs w:val="24"/>
          <w:u w:val="single"/>
        </w:rPr>
        <w:t>При оценке качества организации питания анализируется и оценивается:</w:t>
      </w:r>
    </w:p>
    <w:p w:rsidR="009B2CBC" w:rsidRDefault="00C646B3" w:rsidP="0031398E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работа администрации детского сада по контролю за качеством приготовления пищи;</w:t>
      </w:r>
    </w:p>
    <w:p w:rsidR="009B2CBC" w:rsidRDefault="00C646B3" w:rsidP="0031398E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договоры с поставщиками продуктов;</w:t>
      </w:r>
    </w:p>
    <w:p w:rsidR="009B2CBC" w:rsidRDefault="00C646B3" w:rsidP="0031398E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качество питания и соблюдение питьевого режима;</w:t>
      </w:r>
    </w:p>
    <w:p w:rsidR="00C646B3" w:rsidRPr="009B2CBC" w:rsidRDefault="00C646B3" w:rsidP="0031398E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наличие необходимой документации по организации питания.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lastRenderedPageBreak/>
        <w:t>4.12.</w:t>
      </w:r>
      <w:r w:rsidR="009B2CBC">
        <w:rPr>
          <w:rFonts w:ascii="Times New Roman" w:hAnsi="Times New Roman" w:cs="Times New Roman"/>
          <w:sz w:val="24"/>
          <w:szCs w:val="24"/>
          <w:u w:val="single"/>
        </w:rPr>
        <w:t>При проведении оценки функционирования внутренней оценки качества образованияанализируется и оценивается:</w:t>
      </w:r>
    </w:p>
    <w:p w:rsidR="009B2CBC" w:rsidRDefault="00C646B3" w:rsidP="0031398E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>наличие документов, регламентирующих функционирование внутренней системы оценки качества образования;</w:t>
      </w:r>
    </w:p>
    <w:p w:rsidR="009B2CBC" w:rsidRDefault="00C646B3" w:rsidP="0031398E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 xml:space="preserve">наличие лица, ответственного за организацию </w:t>
      </w:r>
      <w:proofErr w:type="gramStart"/>
      <w:r w:rsidRPr="009B2CBC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9B2CBC">
        <w:rPr>
          <w:rFonts w:ascii="Times New Roman" w:hAnsi="Times New Roman" w:cs="Times New Roman"/>
          <w:sz w:val="24"/>
          <w:szCs w:val="24"/>
        </w:rPr>
        <w:t>;</w:t>
      </w:r>
    </w:p>
    <w:p w:rsidR="009B2CBC" w:rsidRDefault="00C646B3" w:rsidP="0031398E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 xml:space="preserve">план работы ДОУ по обеспечению </w:t>
      </w:r>
      <w:proofErr w:type="gramStart"/>
      <w:r w:rsidRPr="009B2CBC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9B2CBC">
        <w:rPr>
          <w:rFonts w:ascii="Times New Roman" w:hAnsi="Times New Roman" w:cs="Times New Roman"/>
          <w:sz w:val="24"/>
          <w:szCs w:val="24"/>
        </w:rPr>
        <w:t xml:space="preserve"> и его выполнение;</w:t>
      </w:r>
    </w:p>
    <w:p w:rsidR="00C646B3" w:rsidRPr="009B2CBC" w:rsidRDefault="00C646B3" w:rsidP="0031398E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C">
        <w:rPr>
          <w:rFonts w:ascii="Times New Roman" w:hAnsi="Times New Roman" w:cs="Times New Roman"/>
          <w:sz w:val="24"/>
          <w:szCs w:val="24"/>
        </w:rPr>
        <w:t xml:space="preserve">информированность участников образовательных отношений о функционировании внутренней системы оценки качества образования в </w:t>
      </w:r>
      <w:r w:rsidR="009B2CBC">
        <w:rPr>
          <w:rFonts w:ascii="Times New Roman" w:hAnsi="Times New Roman" w:cs="Times New Roman"/>
          <w:sz w:val="24"/>
          <w:szCs w:val="24"/>
        </w:rPr>
        <w:t>ДОУ</w:t>
      </w:r>
      <w:r w:rsidRPr="009B2CBC">
        <w:rPr>
          <w:rFonts w:ascii="Times New Roman" w:hAnsi="Times New Roman" w:cs="Times New Roman"/>
          <w:sz w:val="24"/>
          <w:szCs w:val="24"/>
        </w:rPr>
        <w:t>.</w:t>
      </w:r>
    </w:p>
    <w:p w:rsidR="00124998" w:rsidRPr="0031398E" w:rsidRDefault="00124998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B3" w:rsidRPr="009B2CBC" w:rsidRDefault="00C646B3" w:rsidP="009B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BC">
        <w:rPr>
          <w:rFonts w:ascii="Times New Roman" w:hAnsi="Times New Roman" w:cs="Times New Roman"/>
          <w:b/>
          <w:sz w:val="24"/>
          <w:szCs w:val="24"/>
        </w:rPr>
        <w:t>5. Обобщение полученных результатови формирование отчета</w:t>
      </w:r>
    </w:p>
    <w:p w:rsidR="009B2CBC" w:rsidRDefault="009B2CBC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9B2CBC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>, не позднее, чем за три дня до предварительного рассмотрения рабочей группой результатов самообследования.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5.2. Лицо, ответственное за свод и оформление результатов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9B2CBC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>, обобщает полученные данные и оформляет их в виде отчёта.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5.3. Отчет включает аналитическую часть и результаты анализа показателей деятельности </w:t>
      </w:r>
      <w:r w:rsidR="009B2CBC">
        <w:rPr>
          <w:rFonts w:ascii="Times New Roman" w:hAnsi="Times New Roman" w:cs="Times New Roman"/>
          <w:sz w:val="24"/>
          <w:szCs w:val="24"/>
        </w:rPr>
        <w:t>ДОУ</w:t>
      </w:r>
      <w:r w:rsidRPr="0031398E">
        <w:rPr>
          <w:rFonts w:ascii="Times New Roman" w:hAnsi="Times New Roman" w:cs="Times New Roman"/>
          <w:sz w:val="24"/>
          <w:szCs w:val="24"/>
        </w:rPr>
        <w:t>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>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5.5. После окончательного рассмотрения результатов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 xml:space="preserve"> итоговая форма отчета направляется на рассмотрение органа управления </w:t>
      </w:r>
      <w:r w:rsidR="009B2CBC">
        <w:rPr>
          <w:rFonts w:ascii="Times New Roman" w:hAnsi="Times New Roman" w:cs="Times New Roman"/>
          <w:sz w:val="24"/>
          <w:szCs w:val="24"/>
        </w:rPr>
        <w:t>ДОУ</w:t>
      </w:r>
      <w:r w:rsidRPr="0031398E">
        <w:rPr>
          <w:rFonts w:ascii="Times New Roman" w:hAnsi="Times New Roman" w:cs="Times New Roman"/>
          <w:sz w:val="24"/>
          <w:szCs w:val="24"/>
        </w:rPr>
        <w:t>, к компетенции которого относится изучение данного вопроса.</w:t>
      </w: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>5.6. Отчет утверждается приказом заведую</w:t>
      </w:r>
      <w:r w:rsidR="009B2CBC">
        <w:rPr>
          <w:rFonts w:ascii="Times New Roman" w:hAnsi="Times New Roman" w:cs="Times New Roman"/>
          <w:sz w:val="24"/>
          <w:szCs w:val="24"/>
        </w:rPr>
        <w:t>щего ДОУ</w:t>
      </w:r>
      <w:r w:rsidRPr="0031398E">
        <w:rPr>
          <w:rFonts w:ascii="Times New Roman" w:hAnsi="Times New Roman" w:cs="Times New Roman"/>
          <w:sz w:val="24"/>
          <w:szCs w:val="24"/>
        </w:rPr>
        <w:t xml:space="preserve"> и заверяется печатью.</w:t>
      </w:r>
    </w:p>
    <w:p w:rsidR="00C646B3" w:rsidRPr="0031398E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5.7. Размещение отчета на официальном сайте </w:t>
      </w:r>
      <w:r w:rsidR="009B2CBC">
        <w:rPr>
          <w:rFonts w:ascii="Times New Roman" w:hAnsi="Times New Roman" w:cs="Times New Roman"/>
          <w:sz w:val="24"/>
          <w:szCs w:val="24"/>
        </w:rPr>
        <w:t>ДОУ</w:t>
      </w:r>
      <w:r w:rsidRPr="0031398E">
        <w:rPr>
          <w:rFonts w:ascii="Times New Roman" w:hAnsi="Times New Roman" w:cs="Times New Roman"/>
          <w:sz w:val="24"/>
          <w:szCs w:val="24"/>
        </w:rPr>
        <w:t xml:space="preserve"> в сети "Интернет" и направление его учредителю осуществляются не позднее 20 апреля текущего года.</w:t>
      </w:r>
    </w:p>
    <w:p w:rsidR="00124998" w:rsidRPr="0031398E" w:rsidRDefault="00124998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B3" w:rsidRPr="009B2CBC" w:rsidRDefault="00C646B3" w:rsidP="009B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BC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9B2CBC" w:rsidRDefault="009B2CBC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CBC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 xml:space="preserve"> ДОУ и соблюдения порядка установленных сроков его проведения в соответствии требованиями законодательства Российской Федерации.</w:t>
      </w:r>
    </w:p>
    <w:p w:rsidR="00C646B3" w:rsidRPr="0031398E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6.2. Ответственным лицом за организацию работы по проведению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 xml:space="preserve"> является заведующий </w:t>
      </w:r>
      <w:r w:rsidR="009B2CBC">
        <w:rPr>
          <w:rFonts w:ascii="Times New Roman" w:hAnsi="Times New Roman" w:cs="Times New Roman"/>
          <w:sz w:val="24"/>
          <w:szCs w:val="24"/>
        </w:rPr>
        <w:t>ДОУ</w:t>
      </w:r>
      <w:r w:rsidRPr="0031398E">
        <w:rPr>
          <w:rFonts w:ascii="Times New Roman" w:hAnsi="Times New Roman" w:cs="Times New Roman"/>
          <w:sz w:val="24"/>
          <w:szCs w:val="24"/>
        </w:rPr>
        <w:t xml:space="preserve"> или уполномоченное им лицо.</w:t>
      </w:r>
    </w:p>
    <w:p w:rsidR="00124998" w:rsidRPr="0031398E" w:rsidRDefault="00124998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B3" w:rsidRPr="009B2CBC" w:rsidRDefault="00C646B3" w:rsidP="009B2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BC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9B2CBC" w:rsidRDefault="009B2CBC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60A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 xml:space="preserve">7.1. Настоящее Положение о </w:t>
      </w:r>
      <w:proofErr w:type="spellStart"/>
      <w:r w:rsidRPr="0031398E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31398E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</w:t>
      </w:r>
      <w:r w:rsidR="0034760A">
        <w:rPr>
          <w:rFonts w:ascii="Times New Roman" w:hAnsi="Times New Roman" w:cs="Times New Roman"/>
          <w:sz w:val="24"/>
          <w:szCs w:val="24"/>
        </w:rPr>
        <w:t>ДОУ</w:t>
      </w:r>
      <w:r w:rsidRPr="0031398E">
        <w:rPr>
          <w:rFonts w:ascii="Times New Roman" w:hAnsi="Times New Roman" w:cs="Times New Roman"/>
          <w:sz w:val="24"/>
          <w:szCs w:val="24"/>
        </w:rPr>
        <w:t>.</w:t>
      </w:r>
    </w:p>
    <w:p w:rsidR="0034760A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1398E">
        <w:rPr>
          <w:rFonts w:ascii="Times New Roman" w:hAnsi="Times New Roman" w:cs="Times New Roman"/>
          <w:sz w:val="24"/>
          <w:szCs w:val="24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C646B3" w:rsidRPr="0031398E" w:rsidRDefault="00C646B3" w:rsidP="0031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98E">
        <w:rPr>
          <w:rFonts w:ascii="Times New Roman" w:hAnsi="Times New Roman"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646B3" w:rsidRPr="0031398E" w:rsidSect="00D7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CDD"/>
    <w:multiLevelType w:val="hybridMultilevel"/>
    <w:tmpl w:val="A64C3AA8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422C26"/>
    <w:multiLevelType w:val="hybridMultilevel"/>
    <w:tmpl w:val="E5267C96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846876"/>
    <w:multiLevelType w:val="hybridMultilevel"/>
    <w:tmpl w:val="6856051C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D73E36"/>
    <w:multiLevelType w:val="multilevel"/>
    <w:tmpl w:val="CB94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F24FFC"/>
    <w:multiLevelType w:val="multilevel"/>
    <w:tmpl w:val="79E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E02011"/>
    <w:multiLevelType w:val="multilevel"/>
    <w:tmpl w:val="DD7C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E952CC"/>
    <w:multiLevelType w:val="hybridMultilevel"/>
    <w:tmpl w:val="D6FE7A36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8D09A1"/>
    <w:multiLevelType w:val="hybridMultilevel"/>
    <w:tmpl w:val="3DA2CD06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7771DF1"/>
    <w:multiLevelType w:val="multilevel"/>
    <w:tmpl w:val="CD5C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9F4593"/>
    <w:multiLevelType w:val="hybridMultilevel"/>
    <w:tmpl w:val="BF64F26A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EFC1D32"/>
    <w:multiLevelType w:val="hybridMultilevel"/>
    <w:tmpl w:val="5EAEB84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3FAC5EC1"/>
    <w:multiLevelType w:val="multilevel"/>
    <w:tmpl w:val="AFAE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A32F34"/>
    <w:multiLevelType w:val="multilevel"/>
    <w:tmpl w:val="40AC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C27F0F"/>
    <w:multiLevelType w:val="hybridMultilevel"/>
    <w:tmpl w:val="6AD837B6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F5C3926"/>
    <w:multiLevelType w:val="multilevel"/>
    <w:tmpl w:val="4B8C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C91EF0"/>
    <w:multiLevelType w:val="hybridMultilevel"/>
    <w:tmpl w:val="E96C5534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4934E56"/>
    <w:multiLevelType w:val="multilevel"/>
    <w:tmpl w:val="F060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411B29"/>
    <w:multiLevelType w:val="multilevel"/>
    <w:tmpl w:val="4E8A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2D1C75"/>
    <w:multiLevelType w:val="hybridMultilevel"/>
    <w:tmpl w:val="B0401758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FE4230"/>
    <w:multiLevelType w:val="multilevel"/>
    <w:tmpl w:val="DFC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F51E46"/>
    <w:multiLevelType w:val="hybridMultilevel"/>
    <w:tmpl w:val="35E4DF96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789469E"/>
    <w:multiLevelType w:val="multilevel"/>
    <w:tmpl w:val="B04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3B6B8C"/>
    <w:multiLevelType w:val="multilevel"/>
    <w:tmpl w:val="65F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C31CB6"/>
    <w:multiLevelType w:val="hybridMultilevel"/>
    <w:tmpl w:val="3E2EF1B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6ACE29B3"/>
    <w:multiLevelType w:val="hybridMultilevel"/>
    <w:tmpl w:val="E1787938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C4014BC"/>
    <w:multiLevelType w:val="hybridMultilevel"/>
    <w:tmpl w:val="336E7E02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DF632D"/>
    <w:multiLevelType w:val="multilevel"/>
    <w:tmpl w:val="0A3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A42FF2"/>
    <w:multiLevelType w:val="multilevel"/>
    <w:tmpl w:val="0564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5829D8"/>
    <w:multiLevelType w:val="hybridMultilevel"/>
    <w:tmpl w:val="10CE2344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7AF55A6"/>
    <w:multiLevelType w:val="multilevel"/>
    <w:tmpl w:val="0A7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CCA30BA"/>
    <w:multiLevelType w:val="hybridMultilevel"/>
    <w:tmpl w:val="1AD4914C"/>
    <w:lvl w:ilvl="0" w:tplc="E7205F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9"/>
  </w:num>
  <w:num w:numId="5">
    <w:abstractNumId w:val="29"/>
  </w:num>
  <w:num w:numId="6">
    <w:abstractNumId w:val="8"/>
  </w:num>
  <w:num w:numId="7">
    <w:abstractNumId w:val="22"/>
  </w:num>
  <w:num w:numId="8">
    <w:abstractNumId w:val="21"/>
  </w:num>
  <w:num w:numId="9">
    <w:abstractNumId w:val="12"/>
  </w:num>
  <w:num w:numId="10">
    <w:abstractNumId w:val="27"/>
  </w:num>
  <w:num w:numId="11">
    <w:abstractNumId w:val="17"/>
  </w:num>
  <w:num w:numId="12">
    <w:abstractNumId w:val="5"/>
  </w:num>
  <w:num w:numId="13">
    <w:abstractNumId w:val="4"/>
  </w:num>
  <w:num w:numId="14">
    <w:abstractNumId w:val="14"/>
  </w:num>
  <w:num w:numId="15">
    <w:abstractNumId w:val="26"/>
  </w:num>
  <w:num w:numId="16">
    <w:abstractNumId w:val="6"/>
  </w:num>
  <w:num w:numId="17">
    <w:abstractNumId w:val="24"/>
  </w:num>
  <w:num w:numId="18">
    <w:abstractNumId w:val="7"/>
  </w:num>
  <w:num w:numId="19">
    <w:abstractNumId w:val="2"/>
  </w:num>
  <w:num w:numId="20">
    <w:abstractNumId w:val="15"/>
  </w:num>
  <w:num w:numId="21">
    <w:abstractNumId w:val="10"/>
  </w:num>
  <w:num w:numId="22">
    <w:abstractNumId w:val="23"/>
  </w:num>
  <w:num w:numId="23">
    <w:abstractNumId w:val="30"/>
  </w:num>
  <w:num w:numId="24">
    <w:abstractNumId w:val="0"/>
  </w:num>
  <w:num w:numId="25">
    <w:abstractNumId w:val="13"/>
  </w:num>
  <w:num w:numId="26">
    <w:abstractNumId w:val="20"/>
  </w:num>
  <w:num w:numId="27">
    <w:abstractNumId w:val="18"/>
  </w:num>
  <w:num w:numId="28">
    <w:abstractNumId w:val="25"/>
  </w:num>
  <w:num w:numId="29">
    <w:abstractNumId w:val="28"/>
  </w:num>
  <w:num w:numId="30">
    <w:abstractNumId w:val="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A79"/>
    <w:rsid w:val="00124998"/>
    <w:rsid w:val="001A4173"/>
    <w:rsid w:val="002F51ED"/>
    <w:rsid w:val="0031398E"/>
    <w:rsid w:val="0034760A"/>
    <w:rsid w:val="004677AB"/>
    <w:rsid w:val="00740DAA"/>
    <w:rsid w:val="009B2CBC"/>
    <w:rsid w:val="00A419EE"/>
    <w:rsid w:val="00C25F0D"/>
    <w:rsid w:val="00C646B3"/>
    <w:rsid w:val="00CF7A8D"/>
    <w:rsid w:val="00D766A7"/>
    <w:rsid w:val="00D8101A"/>
    <w:rsid w:val="00D83800"/>
    <w:rsid w:val="00DA77C5"/>
    <w:rsid w:val="00F0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A7"/>
  </w:style>
  <w:style w:type="paragraph" w:styleId="2">
    <w:name w:val="heading 2"/>
    <w:basedOn w:val="a"/>
    <w:link w:val="20"/>
    <w:uiPriority w:val="9"/>
    <w:qFormat/>
    <w:rsid w:val="00C64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4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6B3"/>
    <w:rPr>
      <w:b/>
      <w:bCs/>
    </w:rPr>
  </w:style>
  <w:style w:type="character" w:styleId="a5">
    <w:name w:val="Hyperlink"/>
    <w:basedOn w:val="a0"/>
    <w:uiPriority w:val="99"/>
    <w:unhideWhenUsed/>
    <w:rsid w:val="00C646B3"/>
    <w:rPr>
      <w:color w:val="0000FF"/>
      <w:u w:val="single"/>
    </w:rPr>
  </w:style>
  <w:style w:type="character" w:styleId="a6">
    <w:name w:val="Emphasis"/>
    <w:basedOn w:val="a0"/>
    <w:uiPriority w:val="20"/>
    <w:qFormat/>
    <w:rsid w:val="00C646B3"/>
    <w:rPr>
      <w:i/>
      <w:iCs/>
    </w:rPr>
  </w:style>
  <w:style w:type="character" w:customStyle="1" w:styleId="text-download">
    <w:name w:val="text-download"/>
    <w:basedOn w:val="a0"/>
    <w:rsid w:val="00C646B3"/>
  </w:style>
  <w:style w:type="paragraph" w:styleId="a7">
    <w:name w:val="Balloon Text"/>
    <w:basedOn w:val="a"/>
    <w:link w:val="a8"/>
    <w:uiPriority w:val="99"/>
    <w:semiHidden/>
    <w:unhideWhenUsed/>
    <w:rsid w:val="00C6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6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5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4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6B3"/>
    <w:rPr>
      <w:b/>
      <w:bCs/>
    </w:rPr>
  </w:style>
  <w:style w:type="character" w:styleId="a5">
    <w:name w:val="Hyperlink"/>
    <w:basedOn w:val="a0"/>
    <w:uiPriority w:val="99"/>
    <w:unhideWhenUsed/>
    <w:rsid w:val="00C646B3"/>
    <w:rPr>
      <w:color w:val="0000FF"/>
      <w:u w:val="single"/>
    </w:rPr>
  </w:style>
  <w:style w:type="character" w:styleId="a6">
    <w:name w:val="Emphasis"/>
    <w:basedOn w:val="a0"/>
    <w:uiPriority w:val="20"/>
    <w:qFormat/>
    <w:rsid w:val="00C646B3"/>
    <w:rPr>
      <w:i/>
      <w:iCs/>
    </w:rPr>
  </w:style>
  <w:style w:type="character" w:customStyle="1" w:styleId="text-download">
    <w:name w:val="text-download"/>
    <w:basedOn w:val="a0"/>
    <w:rsid w:val="00C646B3"/>
  </w:style>
  <w:style w:type="paragraph" w:styleId="a7">
    <w:name w:val="Balloon Text"/>
    <w:basedOn w:val="a"/>
    <w:link w:val="a8"/>
    <w:uiPriority w:val="99"/>
    <w:semiHidden/>
    <w:unhideWhenUsed/>
    <w:rsid w:val="00C6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6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5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12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11</cp:revision>
  <dcterms:created xsi:type="dcterms:W3CDTF">2024-10-07T11:44:00Z</dcterms:created>
  <dcterms:modified xsi:type="dcterms:W3CDTF">2025-03-12T08:49:00Z</dcterms:modified>
</cp:coreProperties>
</file>